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15A7E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406AC">
        <w:rPr>
          <w:rFonts w:ascii="Times New Roman" w:hAnsi="Times New Roman" w:cs="Times New Roman"/>
          <w:sz w:val="28"/>
          <w:szCs w:val="28"/>
        </w:rPr>
        <w:t xml:space="preserve"> </w:t>
      </w:r>
      <w:r w:rsidR="007E36C8">
        <w:rPr>
          <w:rFonts w:ascii="Times New Roman" w:hAnsi="Times New Roman" w:cs="Times New Roman"/>
          <w:sz w:val="28"/>
          <w:szCs w:val="28"/>
        </w:rPr>
        <w:t>11</w:t>
      </w:r>
      <w:r w:rsidR="002F79EF">
        <w:rPr>
          <w:rFonts w:ascii="Times New Roman" w:hAnsi="Times New Roman" w:cs="Times New Roman"/>
          <w:sz w:val="28"/>
          <w:szCs w:val="28"/>
        </w:rPr>
        <w:t>.11.2021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B741AB">
        <w:rPr>
          <w:rFonts w:ascii="Times New Roman" w:hAnsi="Times New Roman" w:cs="Times New Roman"/>
          <w:sz w:val="28"/>
          <w:szCs w:val="28"/>
        </w:rPr>
        <w:t>Э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B741AB">
        <w:rPr>
          <w:rFonts w:ascii="Times New Roman" w:hAnsi="Times New Roman" w:cs="Times New Roman"/>
          <w:sz w:val="28"/>
          <w:szCs w:val="28"/>
        </w:rPr>
        <w:t>3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C16C78" w:rsidRDefault="00C16C78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16C78">
        <w:rPr>
          <w:rFonts w:ascii="Times New Roman" w:hAnsi="Times New Roman"/>
          <w:bCs/>
          <w:sz w:val="28"/>
          <w:szCs w:val="28"/>
        </w:rPr>
        <w:t xml:space="preserve">Тема 3.1 Пластические массы:                         </w:t>
      </w:r>
    </w:p>
    <w:p w:rsidR="00C16C78" w:rsidRDefault="00C16C78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C16C78">
        <w:rPr>
          <w:rFonts w:ascii="Times New Roman" w:hAnsi="Times New Roman"/>
          <w:bCs/>
          <w:sz w:val="28"/>
          <w:szCs w:val="28"/>
        </w:rPr>
        <w:t xml:space="preserve">лассификация, состав, свойства и применение пластмасс в автомобилестроении и авторемонтном производстве.                                                       Обязательная контрольная работа.   </w:t>
      </w:r>
    </w:p>
    <w:p w:rsidR="00324D23" w:rsidRDefault="00C16C78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16C78">
        <w:rPr>
          <w:rFonts w:ascii="Times New Roman" w:hAnsi="Times New Roman"/>
          <w:bCs/>
          <w:sz w:val="28"/>
          <w:szCs w:val="28"/>
        </w:rPr>
        <w:t xml:space="preserve">     </w:t>
      </w:r>
      <w:r w:rsidR="00324D23" w:rsidRPr="00324D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324D23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5E5EB5" w:rsidRDefault="005E5EB5" w:rsidP="005E5EB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C16C78">
        <w:rPr>
          <w:rFonts w:ascii="Times New Roman" w:hAnsi="Times New Roman"/>
          <w:bCs/>
          <w:sz w:val="28"/>
          <w:szCs w:val="28"/>
        </w:rPr>
        <w:t>ознакомить студентов с классификацией</w:t>
      </w:r>
      <w:r w:rsidR="00C16C78" w:rsidRPr="00C16C78">
        <w:rPr>
          <w:rFonts w:ascii="Times New Roman" w:hAnsi="Times New Roman"/>
          <w:bCs/>
          <w:sz w:val="28"/>
          <w:szCs w:val="28"/>
        </w:rPr>
        <w:t>, состав</w:t>
      </w:r>
      <w:r w:rsidR="00C16C78">
        <w:rPr>
          <w:rFonts w:ascii="Times New Roman" w:hAnsi="Times New Roman"/>
          <w:bCs/>
          <w:sz w:val="28"/>
          <w:szCs w:val="28"/>
        </w:rPr>
        <w:t>ом</w:t>
      </w:r>
      <w:r w:rsidR="00C16C78" w:rsidRPr="00C16C78">
        <w:rPr>
          <w:rFonts w:ascii="Times New Roman" w:hAnsi="Times New Roman"/>
          <w:bCs/>
          <w:sz w:val="28"/>
          <w:szCs w:val="28"/>
        </w:rPr>
        <w:t>, свойства</w:t>
      </w:r>
      <w:r w:rsidR="00C16C78">
        <w:rPr>
          <w:rFonts w:ascii="Times New Roman" w:hAnsi="Times New Roman"/>
          <w:bCs/>
          <w:sz w:val="28"/>
          <w:szCs w:val="28"/>
        </w:rPr>
        <w:t>ми</w:t>
      </w:r>
      <w:r w:rsidR="00C16C78" w:rsidRPr="00C16C78">
        <w:rPr>
          <w:rFonts w:ascii="Times New Roman" w:hAnsi="Times New Roman"/>
          <w:bCs/>
          <w:sz w:val="28"/>
          <w:szCs w:val="28"/>
        </w:rPr>
        <w:t xml:space="preserve"> и применение</w:t>
      </w:r>
      <w:r w:rsidR="00C16C78">
        <w:rPr>
          <w:rFonts w:ascii="Times New Roman" w:hAnsi="Times New Roman"/>
          <w:bCs/>
          <w:sz w:val="28"/>
          <w:szCs w:val="28"/>
        </w:rPr>
        <w:t>м</w:t>
      </w:r>
      <w:r w:rsidR="00C16C78" w:rsidRPr="00C16C78">
        <w:rPr>
          <w:rFonts w:ascii="Times New Roman" w:hAnsi="Times New Roman"/>
          <w:bCs/>
          <w:sz w:val="28"/>
          <w:szCs w:val="28"/>
        </w:rPr>
        <w:t xml:space="preserve"> пластмасс в автомобилестроен</w:t>
      </w:r>
      <w:r w:rsidR="00C16C78">
        <w:rPr>
          <w:rFonts w:ascii="Times New Roman" w:hAnsi="Times New Roman"/>
          <w:bCs/>
          <w:sz w:val="28"/>
          <w:szCs w:val="28"/>
        </w:rPr>
        <w:t>ии и авторемонтном производстве</w:t>
      </w:r>
      <w:r w:rsidR="00C16C78" w:rsidRPr="00C16C78"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E5EB5" w:rsidRDefault="005E5EB5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24D23" w:rsidRDefault="005E5EB5" w:rsidP="005E5EB5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E5EB5">
        <w:rPr>
          <w:rFonts w:ascii="Times New Roman" w:hAnsi="Times New Roman"/>
          <w:bCs/>
          <w:sz w:val="28"/>
          <w:szCs w:val="28"/>
          <w:u w:val="single"/>
        </w:rPr>
        <w:t>Лекция</w:t>
      </w:r>
    </w:p>
    <w:p w:rsidR="005E5EB5" w:rsidRPr="005E5EB5" w:rsidRDefault="005E5EB5" w:rsidP="005E5EB5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C16C78" w:rsidRPr="00C16C78" w:rsidRDefault="00C16C78" w:rsidP="00C16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C78">
        <w:rPr>
          <w:rFonts w:ascii="Times New Roman" w:hAnsi="Times New Roman" w:cs="Times New Roman"/>
          <w:sz w:val="28"/>
          <w:szCs w:val="28"/>
        </w:rPr>
        <w:t>Классификация, состав, свойства и применение пластмасс в автомобилестроении и авторемонтном производстве</w:t>
      </w:r>
    </w:p>
    <w:p w:rsidR="00C16C78" w:rsidRPr="001638DA" w:rsidRDefault="00C16C78" w:rsidP="00C16C78">
      <w:pPr>
        <w:pStyle w:val="a8"/>
        <w:spacing w:before="225" w:beforeAutospacing="0"/>
        <w:ind w:right="-1" w:firstLine="709"/>
        <w:jc w:val="both"/>
        <w:rPr>
          <w:color w:val="000000"/>
          <w:sz w:val="28"/>
          <w:szCs w:val="28"/>
        </w:rPr>
      </w:pPr>
      <w:r w:rsidRPr="001638DA">
        <w:rPr>
          <w:i/>
          <w:iCs/>
          <w:color w:val="000000"/>
          <w:sz w:val="28"/>
          <w:szCs w:val="28"/>
        </w:rPr>
        <w:t>Пластическими массами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color w:val="000000"/>
          <w:sz w:val="28"/>
          <w:szCs w:val="28"/>
        </w:rPr>
        <w:t xml:space="preserve">(пластмассами) называются материалы, получаемые на основе природных или синтетических полимеров. Пластмассы являются важнейшими современными конструкционными материалами. Они обладают рядом ценных свойств: малой плотностью </w:t>
      </w:r>
      <w:r>
        <w:rPr>
          <w:color w:val="000000"/>
          <w:sz w:val="28"/>
          <w:szCs w:val="28"/>
        </w:rPr>
        <w:t>(</w:t>
      </w:r>
      <w:r w:rsidRPr="001638DA">
        <w:rPr>
          <w:color w:val="000000"/>
          <w:sz w:val="28"/>
          <w:szCs w:val="28"/>
        </w:rPr>
        <w:t>до 2 г/см</w:t>
      </w:r>
      <w:r w:rsidRPr="001638DA">
        <w:rPr>
          <w:color w:val="000000"/>
          <w:sz w:val="28"/>
          <w:szCs w:val="28"/>
          <w:vertAlign w:val="superscript"/>
        </w:rPr>
        <w:t>3</w:t>
      </w:r>
      <w:r w:rsidRPr="001638DA">
        <w:rPr>
          <w:color w:val="000000"/>
          <w:sz w:val="28"/>
          <w:szCs w:val="28"/>
        </w:rPr>
        <w:t>), высокой удельной прочностью, низкой теплопроводностью, химической стойкостью, хорошими электроизоляционными свойствами, звукоизоляционными свойствами. Некоторые пластмассы обладают оптической прозрачностью, фрикционными и антифрикционными свойствами, стойкостью к истиранию и др. Кроме того, пластмассы имеют хорошие технологические свойства: легко формуются, прессуются, обрабатываются резанием, их можно склеивать и сваривать. Недостатками пластмасс являются низкая теплостойкость, низкая ударная вязкость, склонность к старению для ряда пластмасс.</w:t>
      </w:r>
    </w:p>
    <w:p w:rsidR="00C16C78" w:rsidRPr="001638DA" w:rsidRDefault="00C16C78" w:rsidP="00C16C78">
      <w:pPr>
        <w:pStyle w:val="a8"/>
        <w:spacing w:before="225" w:beforeAutospacing="0"/>
        <w:ind w:right="-143" w:firstLine="709"/>
        <w:jc w:val="both"/>
        <w:rPr>
          <w:color w:val="000000"/>
          <w:sz w:val="28"/>
          <w:szCs w:val="28"/>
        </w:rPr>
      </w:pPr>
      <w:r w:rsidRPr="001638DA">
        <w:rPr>
          <w:color w:val="000000"/>
          <w:sz w:val="28"/>
          <w:szCs w:val="28"/>
        </w:rPr>
        <w:lastRenderedPageBreak/>
        <w:t>Основой пластмасс являются полимерные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i/>
          <w:iCs/>
          <w:color w:val="000000"/>
          <w:sz w:val="28"/>
          <w:szCs w:val="28"/>
        </w:rPr>
        <w:t>связующие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color w:val="000000"/>
          <w:sz w:val="28"/>
          <w:szCs w:val="28"/>
        </w:rPr>
        <w:t>вещества. Кроме</w:t>
      </w:r>
      <w:r>
        <w:rPr>
          <w:color w:val="000000"/>
          <w:sz w:val="28"/>
          <w:szCs w:val="28"/>
        </w:rPr>
        <w:t xml:space="preserve"> </w:t>
      </w:r>
      <w:r w:rsidRPr="001638DA">
        <w:rPr>
          <w:color w:val="000000"/>
          <w:sz w:val="28"/>
          <w:szCs w:val="28"/>
        </w:rPr>
        <w:t>связующих в состав пластмасс входят: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i/>
          <w:iCs/>
          <w:color w:val="000000"/>
          <w:sz w:val="28"/>
          <w:szCs w:val="28"/>
        </w:rPr>
        <w:t>наполнители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color w:val="000000"/>
          <w:sz w:val="28"/>
          <w:szCs w:val="28"/>
        </w:rPr>
        <w:t>для повышения прочности и придания специальных свойств;</w:t>
      </w:r>
      <w:r w:rsidRPr="001638DA"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пла</w:t>
      </w:r>
      <w:r w:rsidRPr="001638DA">
        <w:rPr>
          <w:i/>
          <w:iCs/>
          <w:color w:val="000000"/>
          <w:sz w:val="28"/>
          <w:szCs w:val="28"/>
        </w:rPr>
        <w:t>стификаторы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color w:val="000000"/>
          <w:sz w:val="28"/>
          <w:szCs w:val="28"/>
        </w:rPr>
        <w:t>для повышения пластичности, что необходимо при изготовлении изделий из пластмасс;</w:t>
      </w:r>
      <w:r w:rsidRPr="001638DA"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отвердит</w:t>
      </w:r>
      <w:r w:rsidRPr="001638DA">
        <w:rPr>
          <w:i/>
          <w:iCs/>
          <w:color w:val="000000"/>
          <w:sz w:val="28"/>
          <w:szCs w:val="28"/>
        </w:rPr>
        <w:t>ели,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color w:val="000000"/>
          <w:sz w:val="28"/>
          <w:szCs w:val="28"/>
        </w:rPr>
        <w:t>ускоряющие переход пластмасс в неплавкое, твердое и нерастворимое состояние;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i/>
          <w:iCs/>
          <w:color w:val="000000"/>
          <w:sz w:val="28"/>
          <w:szCs w:val="28"/>
        </w:rPr>
        <w:t>стабилизаторы,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color w:val="000000"/>
          <w:sz w:val="28"/>
          <w:szCs w:val="28"/>
        </w:rPr>
        <w:t>предотвращающие или замедляющие процесс старения</w:t>
      </w:r>
      <w:r>
        <w:rPr>
          <w:color w:val="000000"/>
          <w:sz w:val="28"/>
          <w:szCs w:val="28"/>
        </w:rPr>
        <w:t xml:space="preserve"> и повышающие стойкость к окислению</w:t>
      </w:r>
      <w:r w:rsidRPr="001638DA">
        <w:rPr>
          <w:color w:val="000000"/>
          <w:sz w:val="28"/>
          <w:szCs w:val="28"/>
        </w:rPr>
        <w:t>;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i/>
          <w:iCs/>
          <w:color w:val="000000"/>
          <w:sz w:val="28"/>
          <w:szCs w:val="28"/>
        </w:rPr>
        <w:t>красители</w:t>
      </w:r>
      <w:r>
        <w:rPr>
          <w:i/>
          <w:iCs/>
          <w:color w:val="000000"/>
          <w:sz w:val="28"/>
          <w:szCs w:val="28"/>
        </w:rPr>
        <w:t xml:space="preserve">, </w:t>
      </w:r>
      <w:r w:rsidRPr="001638DA">
        <w:rPr>
          <w:iCs/>
          <w:color w:val="000000"/>
          <w:sz w:val="28"/>
          <w:szCs w:val="28"/>
        </w:rPr>
        <w:t xml:space="preserve">придающие </w:t>
      </w:r>
      <w:r>
        <w:rPr>
          <w:iCs/>
          <w:color w:val="000000"/>
          <w:sz w:val="28"/>
          <w:szCs w:val="28"/>
        </w:rPr>
        <w:t xml:space="preserve">разнообразную </w:t>
      </w:r>
      <w:r w:rsidRPr="001638DA">
        <w:rPr>
          <w:iCs/>
          <w:color w:val="000000"/>
          <w:sz w:val="28"/>
          <w:szCs w:val="28"/>
        </w:rPr>
        <w:t>окраску</w:t>
      </w:r>
      <w:r>
        <w:rPr>
          <w:iCs/>
          <w:color w:val="000000"/>
          <w:sz w:val="28"/>
          <w:szCs w:val="28"/>
        </w:rPr>
        <w:t xml:space="preserve"> деталям.</w:t>
      </w:r>
    </w:p>
    <w:p w:rsidR="00C16C78" w:rsidRPr="001638DA" w:rsidRDefault="00C16C78" w:rsidP="00C16C78">
      <w:pPr>
        <w:pStyle w:val="a8"/>
        <w:spacing w:before="225" w:beforeAutospacing="0"/>
        <w:ind w:right="-143" w:firstLine="709"/>
        <w:jc w:val="both"/>
        <w:rPr>
          <w:color w:val="000000"/>
          <w:sz w:val="28"/>
          <w:szCs w:val="28"/>
        </w:rPr>
      </w:pPr>
      <w:r w:rsidRPr="00BB014D">
        <w:rPr>
          <w:color w:val="000000"/>
          <w:sz w:val="28"/>
          <w:szCs w:val="28"/>
          <w:u w:val="single"/>
        </w:rPr>
        <w:t xml:space="preserve">По </w:t>
      </w:r>
      <w:r>
        <w:rPr>
          <w:color w:val="000000"/>
          <w:sz w:val="28"/>
          <w:szCs w:val="28"/>
          <w:u w:val="single"/>
        </w:rPr>
        <w:t>поведению</w:t>
      </w:r>
      <w:r w:rsidRPr="00BB014D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при</w:t>
      </w:r>
      <w:r w:rsidRPr="00BB014D">
        <w:rPr>
          <w:color w:val="000000"/>
          <w:sz w:val="28"/>
          <w:szCs w:val="28"/>
          <w:u w:val="single"/>
        </w:rPr>
        <w:t xml:space="preserve"> нагреве в</w:t>
      </w:r>
      <w:r>
        <w:rPr>
          <w:color w:val="000000"/>
          <w:sz w:val="28"/>
          <w:szCs w:val="28"/>
          <w:u w:val="single"/>
        </w:rPr>
        <w:t>се пластмассы   делятся на термопластичные и</w:t>
      </w:r>
      <w:r>
        <w:rPr>
          <w:color w:val="000000"/>
          <w:sz w:val="28"/>
          <w:szCs w:val="28"/>
          <w:u w:val="single"/>
        </w:rPr>
        <w:tab/>
      </w:r>
      <w:r w:rsidRPr="00BB014D">
        <w:rPr>
          <w:color w:val="000000"/>
          <w:sz w:val="28"/>
          <w:szCs w:val="28"/>
          <w:u w:val="single"/>
        </w:rPr>
        <w:t xml:space="preserve">термореактивные.                                                                                                                     </w:t>
      </w:r>
      <w:r w:rsidRPr="001638DA">
        <w:rPr>
          <w:i/>
          <w:iCs/>
          <w:color w:val="000000"/>
          <w:sz w:val="28"/>
          <w:szCs w:val="28"/>
        </w:rPr>
        <w:t>Термопластичные</w:t>
      </w:r>
      <w:r w:rsidRPr="001638D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- </w:t>
      </w:r>
      <w:r w:rsidRPr="001638DA">
        <w:rPr>
          <w:color w:val="000000"/>
          <w:sz w:val="28"/>
          <w:szCs w:val="28"/>
        </w:rPr>
        <w:t>при неоднократном нагревании и охлаж</w:t>
      </w:r>
      <w:r>
        <w:rPr>
          <w:color w:val="000000"/>
          <w:sz w:val="28"/>
          <w:szCs w:val="28"/>
        </w:rPr>
        <w:t xml:space="preserve">дении каждый раз размягчаются и </w:t>
      </w:r>
      <w:r w:rsidRPr="001638DA">
        <w:rPr>
          <w:color w:val="000000"/>
          <w:sz w:val="28"/>
          <w:szCs w:val="28"/>
        </w:rPr>
        <w:t>затвердевают.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i/>
          <w:iCs/>
          <w:color w:val="000000"/>
          <w:sz w:val="28"/>
          <w:szCs w:val="28"/>
        </w:rPr>
        <w:t>Термореактивные</w:t>
      </w:r>
      <w:r w:rsidRPr="001638D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- </w:t>
      </w:r>
      <w:r w:rsidRPr="001638DA">
        <w:rPr>
          <w:color w:val="000000"/>
          <w:sz w:val="28"/>
          <w:szCs w:val="28"/>
        </w:rPr>
        <w:t xml:space="preserve">при нагревании размягчаются, </w:t>
      </w:r>
      <w:r>
        <w:rPr>
          <w:color w:val="000000"/>
          <w:sz w:val="28"/>
          <w:szCs w:val="28"/>
        </w:rPr>
        <w:t>затем</w:t>
      </w:r>
      <w:r w:rsidRPr="001638DA">
        <w:rPr>
          <w:color w:val="000000"/>
          <w:sz w:val="28"/>
          <w:szCs w:val="28"/>
        </w:rPr>
        <w:t xml:space="preserve"> еще до охлаждения затвердевают (вследствие протекания химических реакций) и при повторном нагревании остаются твердыми.</w:t>
      </w:r>
    </w:p>
    <w:p w:rsidR="00C16C78" w:rsidRPr="00BB014D" w:rsidRDefault="00C16C78" w:rsidP="00C16C78">
      <w:pPr>
        <w:pStyle w:val="a8"/>
        <w:spacing w:before="225" w:beforeAutospacing="0"/>
        <w:ind w:right="-143" w:firstLine="709"/>
        <w:jc w:val="both"/>
        <w:rPr>
          <w:color w:val="000000"/>
          <w:sz w:val="28"/>
          <w:szCs w:val="28"/>
          <w:u w:val="single"/>
        </w:rPr>
      </w:pPr>
      <w:r w:rsidRPr="00BB014D">
        <w:rPr>
          <w:color w:val="000000"/>
          <w:sz w:val="28"/>
          <w:szCs w:val="28"/>
          <w:u w:val="single"/>
        </w:rPr>
        <w:t>По виду наполнителя пластмассы делятся на порошковые, волокнистые, слоистые, газонаполненные и пластмассы без наполнителя.</w:t>
      </w:r>
    </w:p>
    <w:p w:rsidR="00C16C78" w:rsidRDefault="00C16C78" w:rsidP="00C16C78">
      <w:pPr>
        <w:pStyle w:val="a8"/>
        <w:spacing w:before="225" w:beforeAutospacing="0"/>
        <w:ind w:right="-143" w:firstLine="709"/>
        <w:jc w:val="both"/>
        <w:rPr>
          <w:color w:val="000000"/>
          <w:sz w:val="28"/>
          <w:szCs w:val="28"/>
        </w:rPr>
      </w:pPr>
      <w:r w:rsidRPr="00BB014D">
        <w:rPr>
          <w:color w:val="000000"/>
          <w:sz w:val="28"/>
          <w:szCs w:val="28"/>
          <w:u w:val="single"/>
        </w:rPr>
        <w:t>По способу переработки в изделия пластмассы подразделяются на литьевые и прессовочные.</w:t>
      </w:r>
      <w:r w:rsidRPr="001638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638DA">
        <w:rPr>
          <w:color w:val="000000"/>
          <w:sz w:val="28"/>
          <w:szCs w:val="28"/>
        </w:rPr>
        <w:t xml:space="preserve">Литьевые </w:t>
      </w:r>
      <w:r>
        <w:rPr>
          <w:color w:val="000000"/>
          <w:sz w:val="28"/>
          <w:szCs w:val="28"/>
        </w:rPr>
        <w:t xml:space="preserve">- </w:t>
      </w:r>
      <w:r w:rsidRPr="001638DA">
        <w:rPr>
          <w:color w:val="000000"/>
          <w:sz w:val="28"/>
          <w:szCs w:val="28"/>
        </w:rPr>
        <w:t>перерабатываются в изделия методами литьевого</w:t>
      </w:r>
      <w:r>
        <w:rPr>
          <w:color w:val="000000"/>
          <w:sz w:val="28"/>
          <w:szCs w:val="28"/>
        </w:rPr>
        <w:t xml:space="preserve"> </w:t>
      </w:r>
      <w:r w:rsidRPr="001638DA">
        <w:rPr>
          <w:color w:val="000000"/>
          <w:sz w:val="28"/>
          <w:szCs w:val="28"/>
        </w:rPr>
        <w:t xml:space="preserve">прессования и являются термопластичными. </w:t>
      </w:r>
      <w:r>
        <w:rPr>
          <w:color w:val="000000"/>
          <w:sz w:val="28"/>
          <w:szCs w:val="28"/>
        </w:rPr>
        <w:t xml:space="preserve">                               </w:t>
      </w:r>
      <w:r w:rsidRPr="001638DA">
        <w:rPr>
          <w:color w:val="000000"/>
          <w:sz w:val="28"/>
          <w:szCs w:val="28"/>
        </w:rPr>
        <w:t xml:space="preserve">Прессовочные </w:t>
      </w:r>
      <w:r>
        <w:rPr>
          <w:color w:val="000000"/>
          <w:sz w:val="28"/>
          <w:szCs w:val="28"/>
        </w:rPr>
        <w:t xml:space="preserve">- </w:t>
      </w:r>
      <w:r w:rsidRPr="001638DA">
        <w:rPr>
          <w:color w:val="000000"/>
          <w:sz w:val="28"/>
          <w:szCs w:val="28"/>
        </w:rPr>
        <w:t>перерабатываются в изделия методами горячего прессования и являются термореактивными.</w:t>
      </w:r>
    </w:p>
    <w:p w:rsidR="00C16C78" w:rsidRDefault="00C16C78" w:rsidP="00C16C78">
      <w:pPr>
        <w:pStyle w:val="a8"/>
        <w:spacing w:before="225" w:beforeAutospacing="0"/>
        <w:ind w:right="-143" w:firstLine="709"/>
        <w:jc w:val="both"/>
        <w:rPr>
          <w:color w:val="000000"/>
          <w:sz w:val="28"/>
          <w:szCs w:val="28"/>
          <w:u w:val="single"/>
        </w:rPr>
      </w:pPr>
      <w:r w:rsidRPr="00BB014D">
        <w:rPr>
          <w:color w:val="000000"/>
          <w:sz w:val="28"/>
          <w:szCs w:val="28"/>
          <w:u w:val="single"/>
        </w:rPr>
        <w:t>По назначению пластмассы делятся на конструкционные, химически стойкие, прокладочные и уплотнительные, фрикционные и антифрикционные, теплоизоляционные и теплозащитные, электроизоляционные, оптически прозрачные, облицовочно-декоративные и отделочные.</w:t>
      </w:r>
    </w:p>
    <w:p w:rsidR="00C16C78" w:rsidRPr="00B87B7A" w:rsidRDefault="00C16C78" w:rsidP="00C16C78">
      <w:pPr>
        <w:pStyle w:val="a8"/>
        <w:spacing w:before="225" w:beforeAutospacing="0"/>
        <w:ind w:right="-1" w:firstLine="709"/>
        <w:jc w:val="both"/>
        <w:rPr>
          <w:color w:val="000000"/>
          <w:sz w:val="28"/>
          <w:szCs w:val="28"/>
        </w:rPr>
      </w:pPr>
      <w:r w:rsidRPr="00BB014D">
        <w:rPr>
          <w:color w:val="000000"/>
          <w:sz w:val="28"/>
          <w:szCs w:val="28"/>
          <w:shd w:val="clear" w:color="auto" w:fill="FFFFFF"/>
        </w:rPr>
        <w:t>Применение пластмасс (пластиков) в конструкции автомобилей приобретает всё более широкие масштабы. Это объясняется в первую очередь тем, что по ряду показателей - плотности, коррозионной стойкости, антифрикционным и электротехническим, а также технологическим свойствам - пластики значительно превосходят традиционные материалы, используемые при изготовлении автомобиля. За последние 10 лет произошли принципиальные сдвиги в области применения пластмасс в автомобилестроении.</w:t>
      </w:r>
    </w:p>
    <w:p w:rsidR="00C16C78" w:rsidRPr="001638DA" w:rsidRDefault="00C16C78" w:rsidP="00C16C78">
      <w:pPr>
        <w:pStyle w:val="a8"/>
        <w:spacing w:before="225" w:beforeAutospacing="0"/>
        <w:ind w:right="-143" w:firstLine="709"/>
        <w:jc w:val="both"/>
        <w:rPr>
          <w:color w:val="000000"/>
          <w:sz w:val="28"/>
          <w:szCs w:val="28"/>
        </w:rPr>
      </w:pPr>
      <w:r w:rsidRPr="00C16C78">
        <w:rPr>
          <w:rStyle w:val="a9"/>
          <w:b w:val="0"/>
          <w:i/>
          <w:color w:val="000000"/>
          <w:sz w:val="28"/>
          <w:szCs w:val="28"/>
        </w:rPr>
        <w:t>Слоистые пластмассы</w:t>
      </w:r>
      <w:r>
        <w:rPr>
          <w:rStyle w:val="a9"/>
          <w:color w:val="000000"/>
          <w:sz w:val="28"/>
          <w:szCs w:val="28"/>
        </w:rPr>
        <w:t xml:space="preserve"> </w:t>
      </w:r>
      <w:r w:rsidRPr="001638DA">
        <w:rPr>
          <w:color w:val="000000"/>
          <w:sz w:val="28"/>
          <w:szCs w:val="28"/>
        </w:rPr>
        <w:t>получают прессованием (или намоткой) слоистых</w:t>
      </w:r>
      <w:r>
        <w:rPr>
          <w:color w:val="000000"/>
          <w:sz w:val="28"/>
          <w:szCs w:val="28"/>
        </w:rPr>
        <w:t xml:space="preserve"> </w:t>
      </w:r>
      <w:r w:rsidRPr="001638DA">
        <w:rPr>
          <w:color w:val="000000"/>
          <w:sz w:val="28"/>
          <w:szCs w:val="28"/>
        </w:rPr>
        <w:t>наполнителей, пропитанных смолой. Они обычно выпускаются в виде листов, плит, труб, из которых механической обработкой получают различные детали.</w:t>
      </w:r>
    </w:p>
    <w:p w:rsidR="00C16C78" w:rsidRDefault="00C16C78" w:rsidP="00C16C78">
      <w:pPr>
        <w:pStyle w:val="a8"/>
        <w:spacing w:before="225" w:beforeAutospacing="0"/>
        <w:ind w:right="-143" w:firstLine="709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1638DA">
        <w:rPr>
          <w:i/>
          <w:iCs/>
          <w:color w:val="000000"/>
          <w:sz w:val="28"/>
          <w:szCs w:val="28"/>
        </w:rPr>
        <w:t>Текстолит</w:t>
      </w:r>
      <w:r w:rsidRPr="001638DA">
        <w:rPr>
          <w:rStyle w:val="apple-converted-space"/>
          <w:color w:val="000000"/>
          <w:sz w:val="28"/>
          <w:szCs w:val="28"/>
        </w:rPr>
        <w:t> </w:t>
      </w:r>
      <w:r w:rsidRPr="001638DA">
        <w:rPr>
          <w:color w:val="000000"/>
          <w:sz w:val="28"/>
          <w:szCs w:val="28"/>
        </w:rPr>
        <w:t>— это материал, полученный прессованием пакета кусков</w:t>
      </w:r>
      <w:r>
        <w:rPr>
          <w:color w:val="000000"/>
          <w:sz w:val="28"/>
          <w:szCs w:val="28"/>
        </w:rPr>
        <w:t xml:space="preserve"> </w:t>
      </w:r>
      <w:r w:rsidRPr="001638DA">
        <w:rPr>
          <w:color w:val="000000"/>
          <w:sz w:val="28"/>
          <w:szCs w:val="28"/>
        </w:rPr>
        <w:t xml:space="preserve">хлопчатобумажной ткани, пропитанной смолой. Обладает хорошей способностью поглощать вибрационные </w:t>
      </w:r>
      <w:proofErr w:type="gramStart"/>
      <w:r w:rsidRPr="001638DA">
        <w:rPr>
          <w:color w:val="000000"/>
          <w:sz w:val="28"/>
          <w:szCs w:val="28"/>
        </w:rPr>
        <w:t xml:space="preserve">нагрузки,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</w:t>
      </w:r>
      <w:r w:rsidRPr="001638DA">
        <w:rPr>
          <w:color w:val="000000"/>
          <w:sz w:val="28"/>
          <w:szCs w:val="28"/>
        </w:rPr>
        <w:lastRenderedPageBreak/>
        <w:t>электроизоляционными свойствами.</w:t>
      </w:r>
      <w:r>
        <w:rPr>
          <w:color w:val="000000"/>
          <w:sz w:val="28"/>
          <w:szCs w:val="28"/>
        </w:rPr>
        <w:t xml:space="preserve"> Теплостойкий</w:t>
      </w:r>
      <w:r w:rsidRPr="00801C69">
        <w:rPr>
          <w:color w:val="000000"/>
          <w:sz w:val="28"/>
          <w:szCs w:val="28"/>
        </w:rPr>
        <w:t xml:space="preserve"> до 80°С.</w:t>
      </w:r>
      <w:r>
        <w:rPr>
          <w:color w:val="000000"/>
          <w:sz w:val="28"/>
          <w:szCs w:val="28"/>
        </w:rPr>
        <w:t xml:space="preserve"> </w:t>
      </w:r>
      <w:r w:rsidRPr="00B87B7A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Из текстолита изготавливают шестерни рас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пределительного вала, крыльчатку</w:t>
      </w:r>
      <w:r w:rsidRPr="00B87B7A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водяного насоса, шайбы у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плотнительные и изолирующие, </w:t>
      </w:r>
      <w:r w:rsidRPr="00B87B7A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изолирующие прокладки, а также некоторые детали антифрикционного назначения.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</w:p>
    <w:p w:rsidR="00C16C78" w:rsidRDefault="00C16C78" w:rsidP="00C16C78">
      <w:pPr>
        <w:pStyle w:val="a8"/>
        <w:spacing w:before="225" w:beforeAutospacing="0"/>
        <w:ind w:right="-143" w:firstLine="709"/>
        <w:jc w:val="both"/>
        <w:rPr>
          <w:color w:val="000000"/>
          <w:sz w:val="28"/>
          <w:szCs w:val="28"/>
        </w:rPr>
      </w:pPr>
      <w:r w:rsidRPr="00801C69">
        <w:rPr>
          <w:i/>
          <w:iCs/>
          <w:color w:val="000000"/>
          <w:sz w:val="28"/>
          <w:szCs w:val="28"/>
        </w:rPr>
        <w:t>Стеклотекстолит</w:t>
      </w:r>
      <w:r>
        <w:rPr>
          <w:i/>
          <w:iCs/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отличается от текстолита тем, что в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качестве наполнителя используется стеклоткань. Более прочен и теплостоек, чем текстолит, имеет лучшие электроизоляционные свойства. В</w:t>
      </w:r>
      <w:r>
        <w:rPr>
          <w:color w:val="000000"/>
          <w:sz w:val="28"/>
          <w:szCs w:val="28"/>
        </w:rPr>
        <w:t xml:space="preserve"> </w:t>
      </w:r>
      <w:r w:rsidRPr="00801C69">
        <w:rPr>
          <w:i/>
          <w:iCs/>
          <w:color w:val="000000"/>
          <w:sz w:val="28"/>
          <w:szCs w:val="28"/>
        </w:rPr>
        <w:t>асботекстолите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color w:val="000000"/>
          <w:sz w:val="28"/>
          <w:szCs w:val="28"/>
        </w:rPr>
        <w:t>наполнителем является асбестовая ткань. Кроме электроизоляционных, он имеет хорошие теплоизоляционные и фрикционные свойства.</w:t>
      </w:r>
      <w:r w:rsidRPr="00801C69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Его используют для изготовления тормозных колодок, фрикционных дисков. Его используют для изготовления тормозных колодок, фрикционных дисков. </w:t>
      </w:r>
    </w:p>
    <w:p w:rsidR="00C16C78" w:rsidRPr="00801C69" w:rsidRDefault="00C16C78" w:rsidP="00C16C78">
      <w:pPr>
        <w:pStyle w:val="a8"/>
        <w:spacing w:before="225" w:beforeAutospacing="0"/>
        <w:ind w:right="-143" w:firstLine="709"/>
        <w:jc w:val="both"/>
        <w:rPr>
          <w:color w:val="000000"/>
          <w:sz w:val="28"/>
          <w:szCs w:val="28"/>
        </w:rPr>
      </w:pPr>
      <w:r w:rsidRPr="00801C69">
        <w:rPr>
          <w:i/>
          <w:iCs/>
          <w:color w:val="000000"/>
          <w:sz w:val="28"/>
          <w:szCs w:val="28"/>
        </w:rPr>
        <w:t>Гетинакс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color w:val="000000"/>
          <w:sz w:val="28"/>
          <w:szCs w:val="28"/>
        </w:rPr>
        <w:t>представляет собой материал, полученный прессованием нескольких слоев бумаги, пропитанной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смолой. Он обладает электроизоляционными свойствами, устойчив к действию химикатов, может применяться при температуре до 120-140°С.</w:t>
      </w:r>
      <w:r>
        <w:rPr>
          <w:color w:val="000000"/>
          <w:sz w:val="28"/>
          <w:szCs w:val="28"/>
        </w:rPr>
        <w:t xml:space="preserve">  Его применяют для изготовления внутренней облицовки салонов автобусов, кабин. </w:t>
      </w:r>
    </w:p>
    <w:p w:rsidR="00C16C78" w:rsidRPr="00705AA6" w:rsidRDefault="00C16C78" w:rsidP="00C16C78">
      <w:pPr>
        <w:pStyle w:val="a8"/>
        <w:spacing w:before="225" w:beforeAutospacing="0" w:line="288" w:lineRule="atLeast"/>
        <w:ind w:right="-1" w:firstLine="709"/>
        <w:jc w:val="both"/>
        <w:rPr>
          <w:color w:val="000000"/>
          <w:sz w:val="28"/>
          <w:szCs w:val="28"/>
        </w:rPr>
      </w:pPr>
      <w:r w:rsidRPr="00C16C78">
        <w:rPr>
          <w:rStyle w:val="a9"/>
          <w:b w:val="0"/>
          <w:i/>
          <w:color w:val="000000"/>
          <w:sz w:val="28"/>
          <w:szCs w:val="28"/>
        </w:rPr>
        <w:t>Волокнистые пластмассы</w:t>
      </w:r>
      <w:r>
        <w:rPr>
          <w:rStyle w:val="a9"/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представляют собой композиции из волокнистого наполнителя, пропитанного смолой. Они делятся на волокниты, асбоволокниты и стекловолокниты.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В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i/>
          <w:iCs/>
          <w:color w:val="000000"/>
          <w:sz w:val="28"/>
          <w:szCs w:val="28"/>
        </w:rPr>
        <w:t>волокнитах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color w:val="000000"/>
          <w:sz w:val="28"/>
          <w:szCs w:val="28"/>
        </w:rPr>
        <w:t>в качестве наполнителя применяется хлопковое волокно. Они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используются для относительно крупных деталей общетехнического назначения с повышенной стойкостью к ударным нагрузкам.</w:t>
      </w:r>
      <w:r>
        <w:rPr>
          <w:color w:val="000000"/>
          <w:sz w:val="28"/>
          <w:szCs w:val="28"/>
        </w:rPr>
        <w:t xml:space="preserve"> 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i/>
          <w:iCs/>
          <w:color w:val="000000"/>
          <w:sz w:val="28"/>
          <w:szCs w:val="28"/>
        </w:rPr>
        <w:t>Асбоволокниты</w:t>
      </w:r>
      <w:r>
        <w:rPr>
          <w:i/>
          <w:iCs/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имеют наполнителем асбест — волокнистый минерал, расщепляющийся на тонкое волокно диаметром 0,5 мкм. Обладают теплостойкостью до 200°С, устойчивостью к ударным воздействиям, химической стойкостью, электроизоляционными и фрикционными свойствами.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i/>
          <w:iCs/>
          <w:color w:val="000000"/>
          <w:sz w:val="28"/>
          <w:szCs w:val="28"/>
        </w:rPr>
        <w:t>Стекловолокниты</w:t>
      </w:r>
      <w:r>
        <w:rPr>
          <w:i/>
          <w:iCs/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имеют в качестве наполнителя короткое стекловолокно или стеклонити. Прочность, электроизоляционные свойства и водостойкость стекловолокнитов выше, чем у волокнитов.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Применяются для изготовления деталей, обладающих повышенной прочностью.</w:t>
      </w:r>
      <w:r w:rsidRPr="00705AA6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 </w:t>
      </w:r>
      <w:r w:rsidRPr="00705AA6">
        <w:rPr>
          <w:color w:val="000000"/>
          <w:sz w:val="28"/>
          <w:szCs w:val="28"/>
          <w:shd w:val="clear" w:color="auto" w:fill="FFFFFF"/>
        </w:rPr>
        <w:t>стекловолокнитов прессуют детали электроизоляционного назначения - кожухи вентиляторов, крышки аккумуляторных батарей.</w:t>
      </w:r>
    </w:p>
    <w:p w:rsidR="00C16C78" w:rsidRPr="00801C69" w:rsidRDefault="00C16C78" w:rsidP="00C16C78">
      <w:pPr>
        <w:pStyle w:val="a8"/>
        <w:spacing w:before="225" w:beforeAutospacing="0"/>
        <w:ind w:right="-1" w:firstLine="709"/>
        <w:jc w:val="both"/>
        <w:rPr>
          <w:color w:val="000000"/>
          <w:sz w:val="28"/>
          <w:szCs w:val="28"/>
        </w:rPr>
      </w:pPr>
      <w:r w:rsidRPr="007E36C8">
        <w:rPr>
          <w:rStyle w:val="a9"/>
          <w:b w:val="0"/>
          <w:i/>
          <w:color w:val="000000"/>
          <w:sz w:val="28"/>
          <w:szCs w:val="28"/>
        </w:rPr>
        <w:t>Порошковые пластмассы</w:t>
      </w:r>
      <w:r w:rsidR="007E36C8">
        <w:rPr>
          <w:rStyle w:val="a9"/>
          <w:b w:val="0"/>
          <w:i/>
          <w:color w:val="000000"/>
          <w:sz w:val="28"/>
          <w:szCs w:val="28"/>
        </w:rPr>
        <w:t>:</w:t>
      </w:r>
      <w:r>
        <w:rPr>
          <w:rStyle w:val="a9"/>
          <w:color w:val="000000"/>
          <w:sz w:val="28"/>
          <w:szCs w:val="28"/>
        </w:rPr>
        <w:t xml:space="preserve"> </w:t>
      </w:r>
      <w:r w:rsidRPr="006F301F">
        <w:rPr>
          <w:color w:val="000000"/>
          <w:sz w:val="28"/>
          <w:szCs w:val="28"/>
        </w:rPr>
        <w:t>в</w:t>
      </w:r>
      <w:r w:rsidRPr="00801C69">
        <w:rPr>
          <w:color w:val="000000"/>
          <w:sz w:val="28"/>
          <w:szCs w:val="28"/>
        </w:rPr>
        <w:t xml:space="preserve"> качестве наполнителя используют органические порошки (древесная мука, порошкообразная целлюлоза) и минеральные порошки (молотый кварц, тальк, цемент, графит). Эти пластмассы обладают невысокой прочностью, низкой ударной вязкостью, электроизоляционными свойствами. Пластмассы с органическими наполнителями применяются для ненагруженных деталей общетехнического назначения — корпусов приборов, рукояток, кнопок. Минеральные наполнители придают порошковым пластмассам химическую стойкость, водостойкость, повышенные электроизоляционные свойства.</w:t>
      </w:r>
    </w:p>
    <w:p w:rsidR="00C16C78" w:rsidRPr="00D9253D" w:rsidRDefault="00C16C78" w:rsidP="00C16C78">
      <w:pPr>
        <w:pStyle w:val="a8"/>
        <w:spacing w:before="225" w:beforeAutospacing="0"/>
        <w:ind w:right="-1" w:firstLine="709"/>
        <w:jc w:val="both"/>
        <w:rPr>
          <w:color w:val="000000"/>
          <w:sz w:val="28"/>
          <w:szCs w:val="28"/>
        </w:rPr>
      </w:pPr>
      <w:r w:rsidRPr="00801C69">
        <w:rPr>
          <w:color w:val="000000"/>
          <w:sz w:val="28"/>
          <w:szCs w:val="28"/>
        </w:rPr>
        <w:lastRenderedPageBreak/>
        <w:t xml:space="preserve">Рассмотренные выше пластмассы со слоистыми, волокнистыми и </w:t>
      </w:r>
      <w:r w:rsidRPr="00D9253D">
        <w:rPr>
          <w:color w:val="000000"/>
          <w:sz w:val="28"/>
          <w:szCs w:val="28"/>
        </w:rPr>
        <w:t>порошковыми наполнителями имеют чаще всего термореактивные связующие, хотя имеются пластмассы с термопластичными связующими.</w:t>
      </w:r>
    </w:p>
    <w:p w:rsidR="00C16C78" w:rsidRPr="00801C69" w:rsidRDefault="00C16C78" w:rsidP="00C16C78">
      <w:pPr>
        <w:pStyle w:val="a8"/>
        <w:spacing w:before="225" w:beforeAutospacing="0"/>
        <w:ind w:right="-1" w:firstLine="709"/>
        <w:jc w:val="both"/>
        <w:rPr>
          <w:color w:val="000000"/>
          <w:sz w:val="28"/>
          <w:szCs w:val="28"/>
        </w:rPr>
      </w:pPr>
      <w:r w:rsidRPr="00C16C78">
        <w:rPr>
          <w:rStyle w:val="a9"/>
          <w:b w:val="0"/>
          <w:i/>
          <w:color w:val="000000"/>
          <w:sz w:val="28"/>
          <w:szCs w:val="28"/>
        </w:rPr>
        <w:t>Пластмассы без наполнителя</w:t>
      </w:r>
      <w:r>
        <w:rPr>
          <w:rStyle w:val="a9"/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чаше всего являются термопластичными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материалами. Рассмотрим наиболее важные из них.</w:t>
      </w:r>
    </w:p>
    <w:p w:rsidR="00C16C78" w:rsidRDefault="00C16C78" w:rsidP="00C16C78">
      <w:pPr>
        <w:pStyle w:val="a8"/>
        <w:shd w:val="clear" w:color="auto" w:fill="FFFFFF"/>
        <w:spacing w:before="0" w:beforeAutospacing="0" w:after="285" w:afterAutospacing="0"/>
        <w:ind w:firstLine="708"/>
        <w:jc w:val="both"/>
        <w:rPr>
          <w:rFonts w:ascii="Roboto-Regular" w:hAnsi="Roboto-Regular"/>
          <w:color w:val="000000"/>
          <w:sz w:val="23"/>
          <w:szCs w:val="23"/>
        </w:rPr>
      </w:pPr>
      <w:r w:rsidRPr="00801C69">
        <w:rPr>
          <w:i/>
          <w:iCs/>
          <w:color w:val="000000"/>
          <w:sz w:val="28"/>
          <w:szCs w:val="28"/>
        </w:rPr>
        <w:t>Полиэтилен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color w:val="000000"/>
          <w:sz w:val="28"/>
          <w:szCs w:val="28"/>
        </w:rPr>
        <w:t>(-CH2-CH2-) n — продукт полимеризации бесцветного газа — этилена.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Один из самых легких материалов (плотность 0,92 г/см3), имеет высокую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эластичность, химически стоек, морозостоек. Недостатки — склонность к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старению и невысокая теплостойкость (до 60°С). Занимает первое место в общем объеме производства пластмасс.</w:t>
      </w:r>
      <w:r>
        <w:rPr>
          <w:color w:val="000000"/>
          <w:sz w:val="28"/>
          <w:szCs w:val="28"/>
        </w:rPr>
        <w:t xml:space="preserve"> Бывает полиэтилен высокого (ПЭВД) и низкого давления (ПЭНД). </w:t>
      </w:r>
      <w:r w:rsidRPr="00D9253D">
        <w:rPr>
          <w:color w:val="000000"/>
          <w:sz w:val="28"/>
          <w:szCs w:val="28"/>
          <w:shd w:val="clear" w:color="auto" w:fill="FFFFFF"/>
        </w:rPr>
        <w:t>В автомобилестроении используются, в основном следующие марки ПЭВД: 17703-010, 10703-020, 10903-020, 11503-035 (ГОСТ 16337-77)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925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изготавливают</w:t>
      </w:r>
      <w:r w:rsidRPr="00801C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изоляцию</w:t>
      </w:r>
      <w:r w:rsidRPr="00D9253D">
        <w:rPr>
          <w:color w:val="000000"/>
          <w:sz w:val="28"/>
          <w:szCs w:val="28"/>
          <w:shd w:val="clear" w:color="auto" w:fill="FFFFFF"/>
        </w:rPr>
        <w:t xml:space="preserve"> электропроводов и кабелей, </w:t>
      </w:r>
      <w:r>
        <w:rPr>
          <w:color w:val="000000"/>
          <w:sz w:val="28"/>
          <w:szCs w:val="28"/>
          <w:shd w:val="clear" w:color="auto" w:fill="FFFFFF"/>
        </w:rPr>
        <w:t xml:space="preserve">используют </w:t>
      </w:r>
      <w:r w:rsidRPr="00D9253D">
        <w:rPr>
          <w:color w:val="000000"/>
          <w:sz w:val="28"/>
          <w:szCs w:val="28"/>
          <w:shd w:val="clear" w:color="auto" w:fill="FFFFFF"/>
        </w:rPr>
        <w:t>в качестве заменителя стекла, для защиты металла от коррозии, для изготовления крышек подшипников, уплотнительных прокладок, детали вентиляторов и насосов, гайки, шайбы, колпачки для защиты резьбы, пробки топливных баков, трубки, шланги, бочки опрыскивателя ветрового стекла и расширителя.</w:t>
      </w:r>
      <w:r w:rsidRPr="00D9253D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 xml:space="preserve">                                                                             </w:t>
      </w:r>
    </w:p>
    <w:p w:rsidR="00C16C78" w:rsidRPr="00D9253D" w:rsidRDefault="00C16C78" w:rsidP="00C16C78">
      <w:pPr>
        <w:pStyle w:val="a8"/>
        <w:shd w:val="clear" w:color="auto" w:fill="FFFFFF"/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</w:rPr>
      </w:pPr>
      <w:r w:rsidRPr="00D9253D">
        <w:rPr>
          <w:color w:val="000000"/>
          <w:sz w:val="28"/>
          <w:szCs w:val="28"/>
        </w:rPr>
        <w:t xml:space="preserve">В автомобилестроении </w:t>
      </w:r>
      <w:r>
        <w:rPr>
          <w:color w:val="000000"/>
          <w:sz w:val="28"/>
          <w:szCs w:val="28"/>
        </w:rPr>
        <w:t>используют</w:t>
      </w:r>
      <w:r w:rsidRPr="00D9253D">
        <w:rPr>
          <w:color w:val="000000"/>
          <w:sz w:val="28"/>
          <w:szCs w:val="28"/>
        </w:rPr>
        <w:t xml:space="preserve"> марки ПЭНД (по ГОСТ 16338-85):</w:t>
      </w:r>
      <w:r>
        <w:rPr>
          <w:color w:val="000000"/>
          <w:sz w:val="28"/>
          <w:szCs w:val="28"/>
        </w:rPr>
        <w:t xml:space="preserve"> </w:t>
      </w:r>
      <w:r w:rsidRPr="00D9253D">
        <w:rPr>
          <w:color w:val="000000"/>
          <w:sz w:val="28"/>
          <w:szCs w:val="28"/>
        </w:rPr>
        <w:t>20908-040, 20708-016, 21008-075, 20608-012).</w:t>
      </w:r>
      <w:r>
        <w:rPr>
          <w:color w:val="000000"/>
          <w:sz w:val="28"/>
          <w:szCs w:val="28"/>
        </w:rPr>
        <w:t xml:space="preserve"> </w:t>
      </w:r>
      <w:r w:rsidRPr="00D9253D">
        <w:rPr>
          <w:color w:val="000000"/>
          <w:sz w:val="28"/>
          <w:szCs w:val="28"/>
        </w:rPr>
        <w:t>Из ПЭНД изготавливают педали привода акселератора, бачки главного цилиндра тормоза и сцепления, оболочки внутреннего заднего троса привода ручного тормоза, втулки крепления уплотнения, крыльчатки, корпус лампы распределителя заднего отопителя, коробы вентиляции передка.</w:t>
      </w:r>
    </w:p>
    <w:p w:rsidR="00C16C78" w:rsidRPr="00B87B7A" w:rsidRDefault="00C16C78" w:rsidP="00C16C78">
      <w:pPr>
        <w:pStyle w:val="a8"/>
        <w:spacing w:before="225" w:beforeAutospacing="0"/>
        <w:ind w:right="-1" w:firstLine="709"/>
        <w:jc w:val="both"/>
        <w:rPr>
          <w:color w:val="000000"/>
          <w:sz w:val="28"/>
          <w:szCs w:val="28"/>
        </w:rPr>
      </w:pPr>
      <w:r w:rsidRPr="00801C69">
        <w:rPr>
          <w:i/>
          <w:iCs/>
          <w:color w:val="000000"/>
          <w:sz w:val="28"/>
          <w:szCs w:val="28"/>
        </w:rPr>
        <w:t>Полистирол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color w:val="000000"/>
          <w:sz w:val="28"/>
          <w:szCs w:val="28"/>
        </w:rPr>
        <w:t>(-CH2-CHC6H5-) n — твердый, жесткий, прозрачный полимер.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Имеет очень хорошие электроизоляционные свойства. Его недостатки — низкая теплостойкость, склонность к старению и р</w:t>
      </w:r>
      <w:r>
        <w:rPr>
          <w:color w:val="000000"/>
          <w:sz w:val="28"/>
          <w:szCs w:val="28"/>
        </w:rPr>
        <w:t xml:space="preserve">астрескиванию. </w:t>
      </w:r>
      <w:r w:rsidRPr="00B87B7A">
        <w:rPr>
          <w:color w:val="000000"/>
          <w:sz w:val="28"/>
          <w:szCs w:val="28"/>
          <w:shd w:val="clear" w:color="auto" w:fill="FFFFFF"/>
        </w:rPr>
        <w:t>В автомобильной промышленности применяются для изготовления кожуха вентилятора отопителя, облицовочного кожуха руля, решётку радиатора, кожух</w:t>
      </w:r>
      <w:r>
        <w:rPr>
          <w:color w:val="000000"/>
          <w:sz w:val="28"/>
          <w:szCs w:val="28"/>
          <w:shd w:val="clear" w:color="auto" w:fill="FFFFFF"/>
        </w:rPr>
        <w:t xml:space="preserve"> радиатора отопителя,</w:t>
      </w:r>
      <w:r w:rsidRPr="00B87B7A">
        <w:rPr>
          <w:color w:val="000000"/>
          <w:sz w:val="28"/>
          <w:szCs w:val="28"/>
          <w:shd w:val="clear" w:color="auto" w:fill="FFFFFF"/>
        </w:rPr>
        <w:t xml:space="preserve"> ручки и заслонки воздуховодов, облицовки стоек дверей, боковины.</w:t>
      </w:r>
    </w:p>
    <w:p w:rsidR="00C16C78" w:rsidRPr="00801C69" w:rsidRDefault="00C16C78" w:rsidP="00C16C78">
      <w:pPr>
        <w:pStyle w:val="a8"/>
        <w:spacing w:before="225" w:beforeAutospacing="0"/>
        <w:ind w:right="-1" w:firstLine="709"/>
        <w:jc w:val="both"/>
        <w:rPr>
          <w:color w:val="000000"/>
          <w:sz w:val="28"/>
          <w:szCs w:val="28"/>
        </w:rPr>
      </w:pPr>
      <w:r w:rsidRPr="00801C69">
        <w:rPr>
          <w:i/>
          <w:iCs/>
          <w:color w:val="000000"/>
          <w:sz w:val="28"/>
          <w:szCs w:val="28"/>
        </w:rPr>
        <w:t>Органическое стекло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color w:val="000000"/>
          <w:sz w:val="28"/>
          <w:szCs w:val="28"/>
        </w:rPr>
        <w:t>— прозрачный термопластичный материал на основе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полиакриловой смолы. Отличается высокой оптической прозрачностью, в 2 раза легче минеральных стекол, обладает химической стойкостью. Недостатки — низкая твердость и низкая теплостойкость. Используется для ост</w:t>
      </w:r>
      <w:r>
        <w:rPr>
          <w:color w:val="000000"/>
          <w:sz w:val="28"/>
          <w:szCs w:val="28"/>
        </w:rPr>
        <w:t>екления в автомобиле</w:t>
      </w:r>
      <w:r w:rsidRPr="00801C69">
        <w:rPr>
          <w:color w:val="000000"/>
          <w:sz w:val="28"/>
          <w:szCs w:val="28"/>
        </w:rPr>
        <w:t>строении, для прозрачных деталей в приборостроении.</w:t>
      </w:r>
    </w:p>
    <w:p w:rsidR="00C16C78" w:rsidRPr="00B87B7A" w:rsidRDefault="00C16C78" w:rsidP="00C16C78">
      <w:pPr>
        <w:pStyle w:val="a8"/>
        <w:spacing w:before="225" w:beforeAutospacing="0"/>
        <w:ind w:right="-1" w:firstLine="709"/>
        <w:jc w:val="both"/>
        <w:rPr>
          <w:color w:val="000000"/>
          <w:sz w:val="28"/>
          <w:szCs w:val="28"/>
        </w:rPr>
      </w:pPr>
      <w:r w:rsidRPr="00801C69">
        <w:rPr>
          <w:i/>
          <w:iCs/>
          <w:color w:val="000000"/>
          <w:sz w:val="28"/>
          <w:szCs w:val="28"/>
        </w:rPr>
        <w:t>Фторопласты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color w:val="000000"/>
          <w:sz w:val="28"/>
          <w:szCs w:val="28"/>
        </w:rPr>
        <w:t>имеют наибольшую термическую и химическую стойкость из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 xml:space="preserve">всех термопластичных полимеров. Фторопласт-4 (-CF2-CF2-) n водостоек, не горит, не растворяется в обычных растворителях, обладает </w:t>
      </w:r>
      <w:r w:rsidRPr="00801C69">
        <w:rPr>
          <w:color w:val="000000"/>
          <w:sz w:val="28"/>
          <w:szCs w:val="28"/>
        </w:rPr>
        <w:lastRenderedPageBreak/>
        <w:t>электроизоляционными и антифрикционными свойствами. Применяется для изготовления изделий, работающих в агрессивных средах при высокой температуре, электроизоляции и др. Фторопласт-3 (-CF2-CFCl-) n по свойствам и применению аналогичен фторопласту-4, уступая ему по термо - и химической стойкости и превосходя по прочности и твердости.</w:t>
      </w:r>
      <w:r w:rsidRPr="00B87B7A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Pr="00B87B7A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В автомобилестроении фторопласт-4 применяется для изготовления подшипников скольжения без смазок. Для уменьшения износа подшипника во фторопласт вводят 15-30% наполнителя (графита, дисульфида молибдена, стеклянного волокна). Так же фторопласт применяется для изготовления тепло- и морозостойких деталей (втулок, пластин, дисков, прокладок, сальников, клапанов), для облицовки внутренних поверхностей различных криогенных емкостей.</w:t>
      </w:r>
    </w:p>
    <w:p w:rsidR="00C16C78" w:rsidRPr="00A319AB" w:rsidRDefault="00C16C78" w:rsidP="00C16C78">
      <w:pPr>
        <w:pStyle w:val="a8"/>
        <w:spacing w:before="225" w:beforeAutospacing="0"/>
        <w:ind w:right="-1" w:firstLine="709"/>
        <w:jc w:val="both"/>
        <w:rPr>
          <w:color w:val="000000"/>
          <w:sz w:val="28"/>
          <w:szCs w:val="28"/>
        </w:rPr>
      </w:pPr>
      <w:r w:rsidRPr="00C16C78">
        <w:rPr>
          <w:rStyle w:val="a9"/>
          <w:b w:val="0"/>
          <w:i/>
          <w:color w:val="000000"/>
          <w:sz w:val="28"/>
          <w:szCs w:val="28"/>
        </w:rPr>
        <w:t>Газонаполненные пластмассы</w:t>
      </w:r>
      <w:r>
        <w:rPr>
          <w:rStyle w:val="a9"/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представляют собой материалы на основе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синтетических смол, содержащие газовые включения. В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i/>
          <w:iCs/>
          <w:color w:val="000000"/>
          <w:sz w:val="28"/>
          <w:szCs w:val="28"/>
        </w:rPr>
        <w:t>пенопластах</w:t>
      </w:r>
      <w:r w:rsidRPr="00801C69">
        <w:rPr>
          <w:rStyle w:val="apple-converted-space"/>
          <w:color w:val="000000"/>
          <w:sz w:val="28"/>
          <w:szCs w:val="28"/>
        </w:rPr>
        <w:t> </w:t>
      </w:r>
      <w:r w:rsidRPr="00801C69">
        <w:rPr>
          <w:color w:val="000000"/>
          <w:sz w:val="28"/>
          <w:szCs w:val="28"/>
        </w:rPr>
        <w:t>поры,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>заполненные газом, не соединяются друг с другом и образуют замкнутые объемы.</w:t>
      </w:r>
      <w:r>
        <w:rPr>
          <w:color w:val="000000"/>
          <w:sz w:val="28"/>
          <w:szCs w:val="28"/>
        </w:rPr>
        <w:t xml:space="preserve"> </w:t>
      </w:r>
      <w:r w:rsidRPr="00801C69">
        <w:rPr>
          <w:color w:val="000000"/>
          <w:sz w:val="28"/>
          <w:szCs w:val="28"/>
        </w:rPr>
        <w:t xml:space="preserve">Они отличаются малой плотностью </w:t>
      </w:r>
      <w:r>
        <w:rPr>
          <w:color w:val="000000"/>
          <w:sz w:val="28"/>
          <w:szCs w:val="28"/>
        </w:rPr>
        <w:t>(</w:t>
      </w:r>
      <w:r w:rsidRPr="00801C69">
        <w:rPr>
          <w:color w:val="000000"/>
          <w:sz w:val="28"/>
          <w:szCs w:val="28"/>
        </w:rPr>
        <w:t xml:space="preserve">0,02-0,2 г/см3), высокими </w:t>
      </w:r>
      <w:r>
        <w:rPr>
          <w:color w:val="000000"/>
          <w:sz w:val="28"/>
          <w:szCs w:val="28"/>
        </w:rPr>
        <w:t xml:space="preserve">    </w:t>
      </w:r>
      <w:r w:rsidRPr="00801C69">
        <w:rPr>
          <w:color w:val="000000"/>
          <w:sz w:val="28"/>
          <w:szCs w:val="28"/>
        </w:rPr>
        <w:t xml:space="preserve">тепло-, звуко- и электроизоляционными свойствами, водостойкостью. Недостатки пенопластов — низкая прочность и низкая теплостойкость </w:t>
      </w:r>
      <w:r>
        <w:rPr>
          <w:color w:val="000000"/>
          <w:sz w:val="28"/>
          <w:szCs w:val="28"/>
        </w:rPr>
        <w:t xml:space="preserve">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801C69">
        <w:rPr>
          <w:color w:val="000000"/>
          <w:sz w:val="28"/>
          <w:szCs w:val="28"/>
        </w:rPr>
        <w:t>(</w:t>
      </w:r>
      <w:proofErr w:type="gramEnd"/>
      <w:r w:rsidRPr="00801C69">
        <w:rPr>
          <w:color w:val="000000"/>
          <w:sz w:val="28"/>
          <w:szCs w:val="28"/>
        </w:rPr>
        <w:t>до 60°С). Используются для теплоизоляции и звукоизоляции, изготовления непотопляемых плавучих средств, в качестве легкого заполнителя различных конструкций. Мягкие виды пенопластов используются для изготовления мебели, амортизаторов и т.п.</w:t>
      </w:r>
    </w:p>
    <w:p w:rsidR="007E36C8" w:rsidRPr="000D439B" w:rsidRDefault="007E36C8" w:rsidP="007E36C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4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Контрольная работа</w:t>
      </w:r>
    </w:p>
    <w:p w:rsidR="007E36C8" w:rsidRDefault="007E36C8" w:rsidP="007E3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C8" w:rsidRDefault="007E36C8" w:rsidP="007E36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2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этом занятии выполняем контрольн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работу, на которую отводится 40 минут. Она выполняется на отдельном двойном тетрадном листе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в клет</w:t>
      </w:r>
      <w:r w:rsidRPr="000D439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ку и оформляется следующим образом. На первой странице (обложке) двойного листа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, отступив примерно 10 клеточек сверху,</w:t>
      </w:r>
      <w:r w:rsidRPr="000D439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студент пишет:</w:t>
      </w:r>
    </w:p>
    <w:p w:rsidR="007E36C8" w:rsidRPr="000D439B" w:rsidRDefault="007E36C8" w:rsidP="007E3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C8" w:rsidRPr="000D439B" w:rsidRDefault="007E36C8" w:rsidP="007E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7E36C8" w:rsidRPr="000D439B" w:rsidRDefault="007E36C8" w:rsidP="007E36C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</w:p>
    <w:p w:rsidR="007E36C8" w:rsidRPr="000D439B" w:rsidRDefault="007E36C8" w:rsidP="007E36C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ОП.04 </w:t>
      </w:r>
      <w:r w:rsidRPr="000D4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</w:t>
      </w:r>
    </w:p>
    <w:p w:rsidR="007E36C8" w:rsidRPr="000D439B" w:rsidRDefault="007E36C8" w:rsidP="007E36C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2 курса группы 2Т</w:t>
      </w:r>
      <w:r w:rsidR="00B741A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7E36C8" w:rsidRPr="000D439B" w:rsidRDefault="007E36C8" w:rsidP="007E36C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специальности  </w:t>
      </w:r>
      <w:r w:rsidR="00B7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23.02.05</w:t>
      </w:r>
    </w:p>
    <w:p w:rsidR="007E36C8" w:rsidRPr="000D439B" w:rsidRDefault="007E36C8" w:rsidP="007E36C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ГПОУ «ГАТТ» ГОУВПО «ДонНТУ»</w:t>
      </w:r>
    </w:p>
    <w:p w:rsidR="007E36C8" w:rsidRPr="000D439B" w:rsidRDefault="007E36C8" w:rsidP="007E36C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D4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__________________________________________</w:t>
      </w:r>
      <w:r w:rsidRPr="000D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3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3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3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3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имя, отчество в родительном падеже)</w:t>
      </w:r>
    </w:p>
    <w:p w:rsidR="007E36C8" w:rsidRPr="000D439B" w:rsidRDefault="007E36C8" w:rsidP="007E36C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C8" w:rsidRPr="000D439B" w:rsidRDefault="007E36C8" w:rsidP="007E36C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D439B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</w:t>
      </w:r>
      <w:r w:rsidRPr="000D43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______</w:t>
      </w:r>
    </w:p>
    <w:p w:rsidR="007E36C8" w:rsidRDefault="007E36C8" w:rsidP="007E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E36C8" w:rsidRPr="000D439B" w:rsidRDefault="007E36C8" w:rsidP="007E3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Номер варианта пишется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чуть </w:t>
      </w:r>
      <w:r w:rsidRPr="000D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ниже на </w:t>
      </w:r>
      <w:r w:rsidRPr="000D439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этом же</w:t>
      </w:r>
      <w:r w:rsidRPr="000D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листе. На каждой странице должны быть оставлены поля.</w:t>
      </w:r>
    </w:p>
    <w:p w:rsidR="007E36C8" w:rsidRDefault="007E36C8" w:rsidP="007E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D439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 xml:space="preserve">Выполнение обязательной контрольной работы нужно начинать со второй страницы, на которую надо </w:t>
      </w:r>
      <w:r w:rsidRPr="000D439B">
        <w:rPr>
          <w:rFonts w:ascii="Times New Roman" w:eastAsia="Times New Roman" w:hAnsi="Times New Roman" w:cs="Times New Roman"/>
          <w:color w:val="222222"/>
          <w:sz w:val="28"/>
          <w:szCs w:val="24"/>
          <w:shd w:val="clear" w:color="auto" w:fill="FFFFFF"/>
          <w:lang w:eastAsia="ru-RU"/>
        </w:rPr>
        <w:t>переписать</w:t>
      </w:r>
      <w:r w:rsidRPr="000D439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условие всех заданий.</w:t>
      </w:r>
      <w:r w:rsidRPr="000D439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 xml:space="preserve">Давать ответы на первый и второй вопрос можно в произвольном порядке, но сохраняя нумерацию, которая дана в билете. </w:t>
      </w:r>
    </w:p>
    <w:p w:rsidR="007E36C8" w:rsidRDefault="007E36C8" w:rsidP="007E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Номера вариантов студенты выбирают по таблице 1.</w:t>
      </w:r>
    </w:p>
    <w:p w:rsidR="007E36C8" w:rsidRDefault="007E36C8" w:rsidP="007E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7E36C8" w:rsidRPr="000D439B" w:rsidRDefault="007E36C8" w:rsidP="007E36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Список группы 2</w:t>
      </w:r>
      <w:r w:rsidRPr="000D43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41A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D439B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номера вариантов заданий</w:t>
      </w:r>
    </w:p>
    <w:p w:rsidR="007E36C8" w:rsidRDefault="007E36C8" w:rsidP="007E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5151"/>
        <w:gridCol w:w="3160"/>
      </w:tblGrid>
      <w:tr w:rsidR="00B741AB" w:rsidRPr="0045366F" w:rsidTr="008266C5">
        <w:trPr>
          <w:trHeight w:hRule="exact" w:val="82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B741AB" w:rsidRPr="0045366F" w:rsidTr="008266C5">
        <w:trPr>
          <w:trHeight w:hRule="exact" w:val="55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Андреев Андрей Русланович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41AB" w:rsidRPr="0045366F" w:rsidTr="008266C5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Гончарук </w:t>
            </w: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741AB" w:rsidRPr="0045366F" w:rsidTr="008266C5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Детков Николай Александрович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41AB" w:rsidRPr="0045366F" w:rsidTr="008266C5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Добржанский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Данил Романович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741AB" w:rsidRPr="0045366F" w:rsidTr="008266C5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Костенко Владимир Владимирович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741AB" w:rsidRPr="0045366F" w:rsidTr="008266C5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Князев Евгений Андреевич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741AB" w:rsidRPr="0045366F" w:rsidTr="008266C5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Кузьмин Владислав Сергеевич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741AB" w:rsidRPr="0045366F" w:rsidTr="008266C5">
        <w:trPr>
          <w:trHeight w:hRule="exact" w:val="4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Кулак Николай Викторович</w:t>
            </w:r>
          </w:p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741AB" w:rsidRPr="0045366F" w:rsidTr="008266C5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Лакомов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741AB" w:rsidRPr="0045366F" w:rsidTr="008266C5">
        <w:trPr>
          <w:trHeight w:hRule="exact" w:val="55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Полтавский Никита Сергеевич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741AB" w:rsidRPr="0045366F" w:rsidTr="008266C5">
        <w:trPr>
          <w:trHeight w:hRule="exact" w:val="55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Сирман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41AB" w:rsidRPr="0045366F" w:rsidTr="008266C5">
        <w:trPr>
          <w:trHeight w:hRule="exact" w:val="55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1AB" w:rsidRPr="00962E7D" w:rsidRDefault="00B741AB" w:rsidP="008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Хардиков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Глеб Артурович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AB" w:rsidRPr="0045366F" w:rsidRDefault="00B741AB" w:rsidP="0082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E36C8" w:rsidRPr="000D439B" w:rsidRDefault="007E36C8" w:rsidP="007E36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7E36C8" w:rsidRPr="008F61C4" w:rsidRDefault="007E36C8" w:rsidP="007E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варианты заданий высылаются в течении занятия!</w:t>
      </w:r>
    </w:p>
    <w:p w:rsidR="007E36C8" w:rsidRPr="0002486E" w:rsidRDefault="007E36C8" w:rsidP="007E36C8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2486E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Контрольная работа выполняется до конца пары, после этого необходимо переснять каждую страницу</w:t>
      </w:r>
      <w:r w:rsidRPr="0002486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работы, включая обложку</w:t>
      </w:r>
      <w:r w:rsidRPr="0002486E">
        <w:rPr>
          <w:rFonts w:ascii="Times New Roman" w:hAnsi="Times New Roman"/>
          <w:bCs/>
          <w:sz w:val="28"/>
          <w:szCs w:val="28"/>
          <w:u w:val="single"/>
        </w:rPr>
        <w:t xml:space="preserve"> и </w:t>
      </w:r>
      <w:r w:rsidRPr="00024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мне на проверку!</w:t>
      </w:r>
      <w:r w:rsidRPr="00024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Мой</w:t>
      </w:r>
      <w:r w:rsidRPr="0002486E">
        <w:rPr>
          <w:rFonts w:ascii="Times New Roman" w:hAnsi="Times New Roman" w:cs="Times New Roman"/>
          <w:sz w:val="28"/>
          <w:u w:val="single"/>
        </w:rPr>
        <w:t xml:space="preserve"> электронный адрес: sergtyulin@mail.ru</w:t>
      </w:r>
      <w:r w:rsidRPr="00024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7E36C8" w:rsidRDefault="007E36C8" w:rsidP="007E36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E36C8" w:rsidRPr="0002486E" w:rsidRDefault="007E36C8" w:rsidP="007E36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ru-RU"/>
        </w:rPr>
      </w:pPr>
      <w:r w:rsidRPr="0002486E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Критерии оценивания за выполнение контрольной 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ru-RU"/>
        </w:rPr>
        <w:t>работы</w:t>
      </w:r>
    </w:p>
    <w:p w:rsidR="007E36C8" w:rsidRPr="0002486E" w:rsidRDefault="007E36C8" w:rsidP="007E36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 xml:space="preserve">Каждое задание 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shd w:val="clear" w:color="auto" w:fill="FFFFFF"/>
          <w:lang w:eastAsia="ru-RU"/>
        </w:rPr>
        <w:t>контрольной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работы оценивается максимальным количеством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баллов: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1-е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задание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–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2,5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балла;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  <w:t>2-е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задание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–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2,5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 xml:space="preserve">балла (0,5 балла за полный правильный ответ 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lastRenderedPageBreak/>
        <w:t>каждого из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 xml:space="preserve"> 5-и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>сплавов).</w:t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</w: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</w:r>
      <w:r w:rsidR="00B741A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За ошибки при выполнении</w:t>
      </w:r>
      <w:bookmarkStart w:id="0" w:name="_GoBack"/>
      <w:bookmarkEnd w:id="0"/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задания оценка в баллах меняется. За неполные и частично ошибочные ответы первого задания снимается от 0,5 до 2 баллов. За неполные и частично ошибочные ответы второго задания снимается от 0,5 до 2 баллов.</w:t>
      </w:r>
    </w:p>
    <w:p w:rsidR="007E36C8" w:rsidRPr="0002486E" w:rsidRDefault="007E36C8" w:rsidP="007E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7E36C8" w:rsidRPr="0002486E" w:rsidRDefault="007E36C8" w:rsidP="007E36C8">
      <w:pPr>
        <w:shd w:val="clear" w:color="auto" w:fill="FFFFFF"/>
        <w:tabs>
          <w:tab w:val="left" w:pos="829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2 – </w:t>
      </w:r>
      <w:r w:rsidRPr="0002486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перевода баллов в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8"/>
        <w:gridCol w:w="4727"/>
      </w:tblGrid>
      <w:tr w:rsidR="007E36C8" w:rsidRPr="0002486E" w:rsidTr="00347AB8">
        <w:tc>
          <w:tcPr>
            <w:tcW w:w="4757" w:type="dxa"/>
          </w:tcPr>
          <w:p w:rsidR="007E36C8" w:rsidRPr="0002486E" w:rsidRDefault="007E36C8" w:rsidP="00347AB8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4814" w:type="dxa"/>
          </w:tcPr>
          <w:p w:rsidR="007E36C8" w:rsidRPr="0002486E" w:rsidRDefault="007E36C8" w:rsidP="00347AB8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</w:t>
            </w:r>
          </w:p>
        </w:tc>
      </w:tr>
      <w:tr w:rsidR="007E36C8" w:rsidRPr="0002486E" w:rsidTr="00347AB8">
        <w:tc>
          <w:tcPr>
            <w:tcW w:w="4757" w:type="dxa"/>
          </w:tcPr>
          <w:p w:rsidR="007E36C8" w:rsidRPr="0002486E" w:rsidRDefault="007E36C8" w:rsidP="00347A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2,5 </w:t>
            </w: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7E36C8" w:rsidRPr="0002486E" w:rsidRDefault="007E36C8" w:rsidP="00347AB8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Неудовлетворительно </w:t>
            </w:r>
          </w:p>
        </w:tc>
      </w:tr>
      <w:tr w:rsidR="007E36C8" w:rsidRPr="0002486E" w:rsidTr="00347AB8">
        <w:tc>
          <w:tcPr>
            <w:tcW w:w="4757" w:type="dxa"/>
          </w:tcPr>
          <w:p w:rsidR="007E36C8" w:rsidRPr="0002486E" w:rsidRDefault="007E36C8" w:rsidP="00347A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2,5 до 3,5 </w:t>
            </w: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024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:rsidR="007E36C8" w:rsidRPr="0002486E" w:rsidRDefault="007E36C8" w:rsidP="00347AB8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7E36C8" w:rsidRPr="0002486E" w:rsidTr="00347AB8">
        <w:tc>
          <w:tcPr>
            <w:tcW w:w="4757" w:type="dxa"/>
          </w:tcPr>
          <w:p w:rsidR="007E36C8" w:rsidRPr="0002486E" w:rsidRDefault="007E36C8" w:rsidP="00347A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3,5 до 4,5 </w:t>
            </w: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024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:rsidR="007E36C8" w:rsidRPr="0002486E" w:rsidRDefault="007E36C8" w:rsidP="00347AB8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Хорошо</w:t>
            </w:r>
          </w:p>
        </w:tc>
      </w:tr>
      <w:tr w:rsidR="007E36C8" w:rsidRPr="0002486E" w:rsidTr="00347AB8">
        <w:tc>
          <w:tcPr>
            <w:tcW w:w="4757" w:type="dxa"/>
          </w:tcPr>
          <w:p w:rsidR="007E36C8" w:rsidRPr="0002486E" w:rsidRDefault="007E36C8" w:rsidP="00347A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4,5 до 5 </w:t>
            </w: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024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:rsidR="007E36C8" w:rsidRPr="0002486E" w:rsidRDefault="007E36C8" w:rsidP="00347AB8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4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Отлично</w:t>
            </w:r>
          </w:p>
        </w:tc>
      </w:tr>
    </w:tbl>
    <w:p w:rsidR="007E36C8" w:rsidRPr="0002486E" w:rsidRDefault="007E36C8" w:rsidP="007E36C8">
      <w:pPr>
        <w:tabs>
          <w:tab w:val="left" w:pos="822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248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          </w:t>
      </w:r>
    </w:p>
    <w:p w:rsidR="007E36C8" w:rsidRPr="005B5F9E" w:rsidRDefault="007E36C8" w:rsidP="007E36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E36C8" w:rsidRPr="002F767F" w:rsidRDefault="007E36C8" w:rsidP="002F7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F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материал лекции по теме «</w:t>
      </w:r>
      <w:r w:rsidR="002F767F" w:rsidRPr="00C16C78">
        <w:rPr>
          <w:rFonts w:ascii="Times New Roman" w:hAnsi="Times New Roman"/>
          <w:bCs/>
          <w:sz w:val="28"/>
          <w:szCs w:val="28"/>
        </w:rPr>
        <w:t>Пластические массы</w:t>
      </w:r>
      <w:r w:rsidR="002F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7E36C8" w:rsidRDefault="007E36C8" w:rsidP="007E36C8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24D23" w:rsidRPr="00324D23" w:rsidRDefault="00324D23" w:rsidP="00843F76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D23" w:rsidRPr="00324D23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9C9"/>
    <w:multiLevelType w:val="hybridMultilevel"/>
    <w:tmpl w:val="C9A45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346C0"/>
    <w:multiLevelType w:val="multilevel"/>
    <w:tmpl w:val="20F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4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F5831"/>
    <w:multiLevelType w:val="hybridMultilevel"/>
    <w:tmpl w:val="9CF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EA594D"/>
    <w:multiLevelType w:val="hybridMultilevel"/>
    <w:tmpl w:val="6FEE8BB8"/>
    <w:lvl w:ilvl="0" w:tplc="A79CA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2EB250A"/>
    <w:multiLevelType w:val="hybridMultilevel"/>
    <w:tmpl w:val="D5EC48CE"/>
    <w:lvl w:ilvl="0" w:tplc="E4D67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4"/>
  </w:num>
  <w:num w:numId="5">
    <w:abstractNumId w:val="1"/>
  </w:num>
  <w:num w:numId="6">
    <w:abstractNumId w:val="28"/>
  </w:num>
  <w:num w:numId="7">
    <w:abstractNumId w:val="29"/>
  </w:num>
  <w:num w:numId="8">
    <w:abstractNumId w:val="18"/>
  </w:num>
  <w:num w:numId="9">
    <w:abstractNumId w:val="27"/>
  </w:num>
  <w:num w:numId="10">
    <w:abstractNumId w:val="12"/>
  </w:num>
  <w:num w:numId="11">
    <w:abstractNumId w:val="15"/>
  </w:num>
  <w:num w:numId="12">
    <w:abstractNumId w:val="13"/>
  </w:num>
  <w:num w:numId="13">
    <w:abstractNumId w:val="11"/>
  </w:num>
  <w:num w:numId="14">
    <w:abstractNumId w:val="16"/>
  </w:num>
  <w:num w:numId="15">
    <w:abstractNumId w:val="31"/>
  </w:num>
  <w:num w:numId="16">
    <w:abstractNumId w:val="32"/>
  </w:num>
  <w:num w:numId="17">
    <w:abstractNumId w:val="2"/>
  </w:num>
  <w:num w:numId="18">
    <w:abstractNumId w:val="7"/>
  </w:num>
  <w:num w:numId="19">
    <w:abstractNumId w:val="14"/>
  </w:num>
  <w:num w:numId="20">
    <w:abstractNumId w:val="19"/>
  </w:num>
  <w:num w:numId="21">
    <w:abstractNumId w:val="23"/>
  </w:num>
  <w:num w:numId="22">
    <w:abstractNumId w:val="10"/>
  </w:num>
  <w:num w:numId="23">
    <w:abstractNumId w:val="26"/>
  </w:num>
  <w:num w:numId="24">
    <w:abstractNumId w:val="30"/>
  </w:num>
  <w:num w:numId="25">
    <w:abstractNumId w:val="21"/>
  </w:num>
  <w:num w:numId="26">
    <w:abstractNumId w:val="25"/>
  </w:num>
  <w:num w:numId="27">
    <w:abstractNumId w:val="6"/>
  </w:num>
  <w:num w:numId="28">
    <w:abstractNumId w:val="24"/>
  </w:num>
  <w:num w:numId="29">
    <w:abstractNumId w:val="0"/>
  </w:num>
  <w:num w:numId="30">
    <w:abstractNumId w:val="20"/>
  </w:num>
  <w:num w:numId="31">
    <w:abstractNumId w:val="22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A7E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42A2A"/>
    <w:rsid w:val="00152580"/>
    <w:rsid w:val="001D11F8"/>
    <w:rsid w:val="001D2022"/>
    <w:rsid w:val="0020470B"/>
    <w:rsid w:val="0022268A"/>
    <w:rsid w:val="002574D5"/>
    <w:rsid w:val="00275C65"/>
    <w:rsid w:val="002A49CD"/>
    <w:rsid w:val="002D1C37"/>
    <w:rsid w:val="002F767F"/>
    <w:rsid w:val="002F79EF"/>
    <w:rsid w:val="00320F8D"/>
    <w:rsid w:val="003231BD"/>
    <w:rsid w:val="00324D23"/>
    <w:rsid w:val="00326272"/>
    <w:rsid w:val="0035124E"/>
    <w:rsid w:val="00360782"/>
    <w:rsid w:val="0036651C"/>
    <w:rsid w:val="00380DDA"/>
    <w:rsid w:val="003C626D"/>
    <w:rsid w:val="003E316E"/>
    <w:rsid w:val="004369F2"/>
    <w:rsid w:val="004423E0"/>
    <w:rsid w:val="00480F83"/>
    <w:rsid w:val="00492FF6"/>
    <w:rsid w:val="004A22C1"/>
    <w:rsid w:val="004A37D8"/>
    <w:rsid w:val="004A438A"/>
    <w:rsid w:val="004F6361"/>
    <w:rsid w:val="0050458B"/>
    <w:rsid w:val="00555BAF"/>
    <w:rsid w:val="0057356B"/>
    <w:rsid w:val="005753D8"/>
    <w:rsid w:val="00585456"/>
    <w:rsid w:val="00585C20"/>
    <w:rsid w:val="005D6321"/>
    <w:rsid w:val="005E2FF9"/>
    <w:rsid w:val="005E5EB5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07C14"/>
    <w:rsid w:val="0072111D"/>
    <w:rsid w:val="007459F6"/>
    <w:rsid w:val="007761E3"/>
    <w:rsid w:val="00787D12"/>
    <w:rsid w:val="007934A9"/>
    <w:rsid w:val="00797192"/>
    <w:rsid w:val="007E36C8"/>
    <w:rsid w:val="007F3C2C"/>
    <w:rsid w:val="007F4890"/>
    <w:rsid w:val="007F6C51"/>
    <w:rsid w:val="0080769A"/>
    <w:rsid w:val="0083729A"/>
    <w:rsid w:val="00843F76"/>
    <w:rsid w:val="0088299E"/>
    <w:rsid w:val="00882F2B"/>
    <w:rsid w:val="008B7C1C"/>
    <w:rsid w:val="008E7516"/>
    <w:rsid w:val="00902818"/>
    <w:rsid w:val="00920798"/>
    <w:rsid w:val="009644EC"/>
    <w:rsid w:val="009758F6"/>
    <w:rsid w:val="009A1C78"/>
    <w:rsid w:val="009C7B9C"/>
    <w:rsid w:val="009F0F9B"/>
    <w:rsid w:val="009F34E0"/>
    <w:rsid w:val="00A00E74"/>
    <w:rsid w:val="00A0487A"/>
    <w:rsid w:val="00A1765A"/>
    <w:rsid w:val="00A22EE4"/>
    <w:rsid w:val="00A52031"/>
    <w:rsid w:val="00A6274E"/>
    <w:rsid w:val="00A70C8A"/>
    <w:rsid w:val="00A82A34"/>
    <w:rsid w:val="00A93394"/>
    <w:rsid w:val="00AA136F"/>
    <w:rsid w:val="00AF6187"/>
    <w:rsid w:val="00B54248"/>
    <w:rsid w:val="00B637D3"/>
    <w:rsid w:val="00B6688C"/>
    <w:rsid w:val="00B741AB"/>
    <w:rsid w:val="00B86692"/>
    <w:rsid w:val="00B97E6D"/>
    <w:rsid w:val="00BB5BE2"/>
    <w:rsid w:val="00BC1741"/>
    <w:rsid w:val="00BD14C6"/>
    <w:rsid w:val="00C16C78"/>
    <w:rsid w:val="00C24762"/>
    <w:rsid w:val="00C433E3"/>
    <w:rsid w:val="00C61B1B"/>
    <w:rsid w:val="00C96599"/>
    <w:rsid w:val="00CC3AB8"/>
    <w:rsid w:val="00D243EF"/>
    <w:rsid w:val="00D571CA"/>
    <w:rsid w:val="00D6043D"/>
    <w:rsid w:val="00D74D90"/>
    <w:rsid w:val="00E026E7"/>
    <w:rsid w:val="00E27809"/>
    <w:rsid w:val="00E304FB"/>
    <w:rsid w:val="00E35E29"/>
    <w:rsid w:val="00E406AC"/>
    <w:rsid w:val="00E67A69"/>
    <w:rsid w:val="00E71801"/>
    <w:rsid w:val="00E86A10"/>
    <w:rsid w:val="00EF4251"/>
    <w:rsid w:val="00F0188B"/>
    <w:rsid w:val="00F0562A"/>
    <w:rsid w:val="00F1130D"/>
    <w:rsid w:val="00F25B4F"/>
    <w:rsid w:val="00F54694"/>
    <w:rsid w:val="00F84FA7"/>
    <w:rsid w:val="00FA2A7F"/>
    <w:rsid w:val="00FC629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F533"/>
  <w15:docId w15:val="{6E797D62-D195-4ACC-B737-15783A3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C16C78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7E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dcterms:created xsi:type="dcterms:W3CDTF">2020-03-19T19:52:00Z</dcterms:created>
  <dcterms:modified xsi:type="dcterms:W3CDTF">2021-11-10T03:43:00Z</dcterms:modified>
</cp:coreProperties>
</file>